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4" w:rsidRDefault="00FD7C44" w:rsidP="00532F7B">
      <w:pPr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:rsidR="00A21A82" w:rsidRPr="00532F7B" w:rsidRDefault="00532F7B" w:rsidP="00532F7B">
      <w:pPr>
        <w:jc w:val="center"/>
        <w:rPr>
          <w:sz w:val="28"/>
          <w:szCs w:val="28"/>
        </w:rPr>
      </w:pPr>
      <w:proofErr w:type="spellStart"/>
      <w:r w:rsidRPr="00532F7B">
        <w:rPr>
          <w:rFonts w:ascii="Arial" w:eastAsia="Arial" w:hAnsi="Arial" w:cs="Arial"/>
          <w:b/>
          <w:i/>
          <w:sz w:val="28"/>
          <w:szCs w:val="28"/>
        </w:rPr>
        <w:t>ll</w:t>
      </w:r>
      <w:proofErr w:type="spellEnd"/>
      <w:r w:rsidRPr="00532F7B">
        <w:rPr>
          <w:rFonts w:ascii="Arial" w:eastAsia="Arial" w:hAnsi="Arial" w:cs="Arial"/>
          <w:b/>
          <w:i/>
          <w:sz w:val="28"/>
          <w:szCs w:val="28"/>
        </w:rPr>
        <w:t xml:space="preserve"> contributo del PON METRO alla trasformazione delle Smart </w:t>
      </w:r>
      <w:proofErr w:type="spellStart"/>
      <w:r w:rsidRPr="00532F7B">
        <w:rPr>
          <w:rFonts w:ascii="Arial" w:eastAsia="Arial" w:hAnsi="Arial" w:cs="Arial"/>
          <w:b/>
          <w:i/>
          <w:sz w:val="28"/>
          <w:szCs w:val="28"/>
        </w:rPr>
        <w:t>Cities</w:t>
      </w:r>
      <w:proofErr w:type="spellEnd"/>
    </w:p>
    <w:p w:rsidR="00524CA3" w:rsidRPr="00F5714B" w:rsidRDefault="00524CA3" w:rsidP="00524CA3">
      <w:pPr>
        <w:pStyle w:val="Default"/>
        <w:spacing w:line="276" w:lineRule="auto"/>
        <w:jc w:val="center"/>
        <w:rPr>
          <w:rFonts w:ascii="Arial" w:hAnsi="Arial" w:cs="Arial"/>
          <w:b/>
          <w:u w:val="single"/>
        </w:rPr>
      </w:pPr>
      <w:r w:rsidRPr="00F5714B">
        <w:rPr>
          <w:rFonts w:ascii="Arial" w:hAnsi="Arial" w:cs="Arial"/>
          <w:b/>
          <w:u w:val="single"/>
        </w:rPr>
        <w:t>Martedì 30 novembre</w:t>
      </w:r>
      <w:r w:rsidR="00532F7B">
        <w:rPr>
          <w:rFonts w:ascii="Arial" w:hAnsi="Arial" w:cs="Arial"/>
          <w:b/>
          <w:u w:val="single"/>
        </w:rPr>
        <w:t xml:space="preserve"> 2021</w:t>
      </w:r>
      <w:r w:rsidR="00FF2200">
        <w:rPr>
          <w:rFonts w:ascii="Arial" w:hAnsi="Arial" w:cs="Arial"/>
          <w:b/>
          <w:u w:val="single"/>
        </w:rPr>
        <w:t>- 9.30/</w:t>
      </w:r>
      <w:r w:rsidRPr="00F5714B">
        <w:rPr>
          <w:rFonts w:ascii="Arial" w:hAnsi="Arial" w:cs="Arial"/>
          <w:b/>
          <w:u w:val="single"/>
        </w:rPr>
        <w:t>13.00</w:t>
      </w:r>
      <w:r w:rsidR="00FF2200">
        <w:rPr>
          <w:rFonts w:ascii="Arial" w:hAnsi="Arial" w:cs="Arial"/>
          <w:b/>
          <w:u w:val="single"/>
        </w:rPr>
        <w:t xml:space="preserve"> -</w:t>
      </w:r>
      <w:r w:rsidR="00F5714B" w:rsidRPr="00F5714B">
        <w:rPr>
          <w:rFonts w:ascii="Arial" w:hAnsi="Arial" w:cs="Arial"/>
          <w:b/>
          <w:u w:val="single"/>
        </w:rPr>
        <w:t xml:space="preserve"> Salone di Rappresentanza</w:t>
      </w:r>
    </w:p>
    <w:p w:rsidR="00524CA3" w:rsidRPr="00FF2200" w:rsidRDefault="00524CA3">
      <w:pPr>
        <w:rPr>
          <w:rFonts w:ascii="Arial" w:hAnsi="Arial" w:cs="Arial"/>
          <w:sz w:val="14"/>
          <w:szCs w:val="14"/>
        </w:rPr>
      </w:pPr>
    </w:p>
    <w:p w:rsidR="00532F7B" w:rsidRPr="00FF2200" w:rsidRDefault="00532F7B" w:rsidP="00532F7B">
      <w:pPr>
        <w:pStyle w:val="Default"/>
        <w:spacing w:line="276" w:lineRule="auto"/>
        <w:jc w:val="both"/>
        <w:rPr>
          <w:rFonts w:ascii="Arial" w:hAnsi="Arial" w:cs="Arial"/>
          <w:color w:val="auto"/>
          <w:sz w:val="21"/>
          <w:szCs w:val="21"/>
          <w:bdr w:val="none" w:sz="0" w:space="0" w:color="auto" w:frame="1"/>
        </w:rPr>
      </w:pPr>
      <w:r w:rsidRPr="00FF2200">
        <w:rPr>
          <w:rFonts w:ascii="Arial" w:eastAsia="Arial" w:hAnsi="Arial" w:cs="Arial"/>
          <w:sz w:val="21"/>
          <w:szCs w:val="21"/>
        </w:rPr>
        <w:t>In occasione della Genova Smart Week</w:t>
      </w:r>
      <w:r w:rsidRPr="00FF2200">
        <w:rPr>
          <w:rFonts w:ascii="Arial" w:eastAsia="Arial" w:hAnsi="Arial" w:cs="Arial"/>
          <w:b/>
          <w:sz w:val="21"/>
          <w:szCs w:val="21"/>
        </w:rPr>
        <w:t>, m</w:t>
      </w:r>
      <w:r w:rsidR="005D72C8" w:rsidRPr="00FF2200">
        <w:rPr>
          <w:rFonts w:ascii="Arial" w:eastAsia="Arial" w:hAnsi="Arial" w:cs="Arial"/>
          <w:b/>
          <w:sz w:val="21"/>
          <w:szCs w:val="21"/>
        </w:rPr>
        <w:t>artedì 30 novembre</w:t>
      </w:r>
      <w:r w:rsidR="00FD7C44" w:rsidRPr="00FF2200">
        <w:rPr>
          <w:rFonts w:ascii="Arial" w:eastAsia="Arial" w:hAnsi="Arial" w:cs="Arial"/>
          <w:sz w:val="21"/>
          <w:szCs w:val="21"/>
        </w:rPr>
        <w:t>,</w:t>
      </w:r>
      <w:r w:rsidR="00FD7C44" w:rsidRPr="00FF2200">
        <w:rPr>
          <w:rFonts w:ascii="Arial" w:eastAsia="Arial" w:hAnsi="Arial" w:cs="Arial"/>
          <w:b/>
          <w:sz w:val="21"/>
          <w:szCs w:val="21"/>
        </w:rPr>
        <w:t xml:space="preserve"> </w:t>
      </w:r>
      <w:r w:rsidR="00FD7C44" w:rsidRPr="00FF2200">
        <w:rPr>
          <w:rFonts w:ascii="Arial" w:eastAsia="Arial" w:hAnsi="Arial" w:cs="Arial"/>
          <w:sz w:val="21"/>
          <w:szCs w:val="21"/>
        </w:rPr>
        <w:t>dalle 9.30 alle 13.00,</w:t>
      </w:r>
      <w:r w:rsidR="00F5714B" w:rsidRPr="00FF2200">
        <w:rPr>
          <w:rFonts w:ascii="Arial" w:eastAsia="Arial" w:hAnsi="Arial" w:cs="Arial"/>
          <w:sz w:val="21"/>
          <w:szCs w:val="21"/>
        </w:rPr>
        <w:t xml:space="preserve"> </w:t>
      </w:r>
      <w:r w:rsidR="005D72C8" w:rsidRPr="00FF2200">
        <w:rPr>
          <w:rFonts w:ascii="Arial" w:eastAsia="Arial" w:hAnsi="Arial" w:cs="Arial"/>
          <w:sz w:val="21"/>
          <w:szCs w:val="21"/>
        </w:rPr>
        <w:t>il convegno</w:t>
      </w:r>
      <w:r w:rsidR="005D72C8" w:rsidRPr="00FF2200">
        <w:rPr>
          <w:rFonts w:ascii="Arial" w:eastAsia="Arial" w:hAnsi="Arial" w:cs="Arial"/>
          <w:b/>
          <w:sz w:val="21"/>
          <w:szCs w:val="21"/>
        </w:rPr>
        <w:t xml:space="preserve"> </w:t>
      </w:r>
      <w:hyperlink r:id="rId8" w:history="1">
        <w:proofErr w:type="spellStart"/>
        <w:r w:rsidR="005D72C8" w:rsidRPr="00FF2200">
          <w:rPr>
            <w:rStyle w:val="Collegamentoipertestuale"/>
            <w:rFonts w:ascii="Arial" w:eastAsia="Arial" w:hAnsi="Arial" w:cs="Arial"/>
            <w:b/>
            <w:i/>
            <w:sz w:val="21"/>
            <w:szCs w:val="21"/>
          </w:rPr>
          <w:t>l</w:t>
        </w:r>
        <w:r w:rsidRPr="00FF2200">
          <w:rPr>
            <w:rStyle w:val="Collegamentoipertestuale"/>
            <w:rFonts w:ascii="Arial" w:eastAsia="Arial" w:hAnsi="Arial" w:cs="Arial"/>
            <w:b/>
            <w:i/>
            <w:sz w:val="21"/>
            <w:szCs w:val="21"/>
          </w:rPr>
          <w:t>l</w:t>
        </w:r>
        <w:proofErr w:type="spellEnd"/>
        <w:r w:rsidR="005D72C8" w:rsidRPr="00FF2200">
          <w:rPr>
            <w:rStyle w:val="Collegamentoipertestuale"/>
            <w:rFonts w:ascii="Arial" w:eastAsia="Arial" w:hAnsi="Arial" w:cs="Arial"/>
            <w:b/>
            <w:i/>
            <w:sz w:val="21"/>
            <w:szCs w:val="21"/>
          </w:rPr>
          <w:t xml:space="preserve"> contributo del PON METRO alla trasformazione delle Smart </w:t>
        </w:r>
        <w:proofErr w:type="spellStart"/>
        <w:r w:rsidR="005D72C8" w:rsidRPr="00FF2200">
          <w:rPr>
            <w:rStyle w:val="Collegamentoipertestuale"/>
            <w:rFonts w:ascii="Arial" w:eastAsia="Arial" w:hAnsi="Arial" w:cs="Arial"/>
            <w:b/>
            <w:i/>
            <w:sz w:val="21"/>
            <w:szCs w:val="21"/>
          </w:rPr>
          <w:t>Cities</w:t>
        </w:r>
        <w:proofErr w:type="spellEnd"/>
      </w:hyperlink>
      <w:r w:rsidR="005D72C8" w:rsidRPr="00FF2200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="005D72C8" w:rsidRPr="00FF2200">
        <w:rPr>
          <w:rFonts w:ascii="Arial" w:hAnsi="Arial" w:cs="Arial"/>
          <w:bCs/>
          <w:sz w:val="21"/>
          <w:szCs w:val="21"/>
        </w:rPr>
        <w:t xml:space="preserve">illustrerà </w:t>
      </w:r>
      <w:r w:rsidR="005D72C8" w:rsidRPr="00FF2200">
        <w:rPr>
          <w:rFonts w:ascii="Arial" w:hAnsi="Arial" w:cs="Arial"/>
          <w:sz w:val="21"/>
          <w:szCs w:val="21"/>
        </w:rPr>
        <w:t>l’andamento dei progetti finanziati</w:t>
      </w:r>
      <w:r w:rsidR="005D72C8" w:rsidRPr="00FF2200">
        <w:rPr>
          <w:rFonts w:ascii="Arial" w:hAnsi="Arial" w:cs="Arial"/>
          <w:bCs/>
          <w:sz w:val="21"/>
          <w:szCs w:val="21"/>
        </w:rPr>
        <w:t xml:space="preserve"> dal </w:t>
      </w:r>
      <w:r w:rsidR="005D72C8" w:rsidRPr="00FF2200">
        <w:rPr>
          <w:rFonts w:ascii="Arial" w:hAnsi="Arial" w:cs="Arial"/>
          <w:b/>
          <w:sz w:val="21"/>
          <w:szCs w:val="21"/>
          <w:bdr w:val="none" w:sz="0" w:space="0" w:color="auto" w:frame="1"/>
        </w:rPr>
        <w:t>PON Metro</w:t>
      </w:r>
      <w:r w:rsidR="005D72C8"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, il Programma Operativo Nazionale </w:t>
      </w:r>
      <w:r w:rsidR="005D72C8" w:rsidRPr="00FF2200">
        <w:rPr>
          <w:rFonts w:ascii="Arial" w:hAnsi="Arial" w:cs="Arial"/>
          <w:bCs/>
          <w:sz w:val="21"/>
          <w:szCs w:val="21"/>
        </w:rPr>
        <w:t xml:space="preserve">dedicato alle priorità di investimento per le </w:t>
      </w:r>
      <w:r w:rsidR="005D72C8" w:rsidRPr="00FF2200">
        <w:rPr>
          <w:rFonts w:ascii="Arial" w:hAnsi="Arial" w:cs="Arial"/>
          <w:b/>
          <w:bCs/>
          <w:sz w:val="21"/>
          <w:szCs w:val="21"/>
        </w:rPr>
        <w:t xml:space="preserve">14 </w:t>
      </w:r>
      <w:r w:rsidR="005D72C8" w:rsidRPr="00FF2200">
        <w:rPr>
          <w:rFonts w:ascii="Arial" w:hAnsi="Arial" w:cs="Arial"/>
          <w:bCs/>
          <w:sz w:val="21"/>
          <w:szCs w:val="21"/>
        </w:rPr>
        <w:t>città metropolitane</w:t>
      </w:r>
      <w:r w:rsidR="005D72C8"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. </w:t>
      </w:r>
      <w:r w:rsidRPr="00FF2200">
        <w:rPr>
          <w:rFonts w:ascii="Arial" w:hAnsi="Arial" w:cs="Arial"/>
          <w:sz w:val="21"/>
          <w:szCs w:val="21"/>
          <w:bdr w:val="none" w:sz="0" w:space="0" w:color="auto" w:frame="1"/>
        </w:rPr>
        <w:t>Dopo i saluti del sindaco</w:t>
      </w:r>
      <w:r w:rsidRPr="00FF2200">
        <w:rPr>
          <w:rFonts w:ascii="Arial" w:hAnsi="Arial" w:cs="Arial"/>
          <w:b/>
          <w:sz w:val="21"/>
          <w:szCs w:val="21"/>
          <w:bdr w:val="none" w:sz="0" w:space="0" w:color="auto" w:frame="1"/>
        </w:rPr>
        <w:t xml:space="preserve"> Marco Bucci</w:t>
      </w:r>
      <w:r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BE56F4" w:rsidRPr="00FF2200">
        <w:rPr>
          <w:rFonts w:ascii="Arial" w:hAnsi="Arial" w:cs="Arial"/>
          <w:sz w:val="21"/>
          <w:szCs w:val="21"/>
          <w:bdr w:val="none" w:sz="0" w:space="0" w:color="auto" w:frame="1"/>
        </w:rPr>
        <w:t>seguirà</w:t>
      </w:r>
      <w:r w:rsidRPr="00FF2200">
        <w:rPr>
          <w:rFonts w:ascii="Arial" w:hAnsi="Arial" w:cs="Arial"/>
          <w:b/>
          <w:sz w:val="21"/>
          <w:szCs w:val="21"/>
          <w:bdr w:val="none" w:sz="0" w:space="0" w:color="auto" w:frame="1"/>
        </w:rPr>
        <w:t xml:space="preserve"> </w:t>
      </w:r>
      <w:r w:rsidR="00BE56F4"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un approfondimento </w:t>
      </w:r>
      <w:r w:rsidR="00BE56F4" w:rsidRPr="00FF2200">
        <w:rPr>
          <w:rFonts w:ascii="Arial" w:hAnsi="Arial" w:cs="Arial"/>
          <w:sz w:val="21"/>
          <w:szCs w:val="21"/>
        </w:rPr>
        <w:t xml:space="preserve">dell’assessore al bilancio </w:t>
      </w:r>
      <w:r w:rsidR="00BE56F4" w:rsidRPr="00FF2200">
        <w:rPr>
          <w:rFonts w:ascii="Arial" w:hAnsi="Arial" w:cs="Arial"/>
          <w:b/>
          <w:bCs/>
          <w:sz w:val="21"/>
          <w:szCs w:val="21"/>
        </w:rPr>
        <w:t xml:space="preserve">Pietro </w:t>
      </w:r>
      <w:proofErr w:type="spellStart"/>
      <w:r w:rsidR="00BE56F4" w:rsidRPr="00FF2200">
        <w:rPr>
          <w:rFonts w:ascii="Arial" w:hAnsi="Arial" w:cs="Arial"/>
          <w:b/>
          <w:bCs/>
          <w:sz w:val="21"/>
          <w:szCs w:val="21"/>
        </w:rPr>
        <w:t>Piciocchi</w:t>
      </w:r>
      <w:proofErr w:type="spellEnd"/>
      <w:r w:rsidR="00BE56F4" w:rsidRPr="00FF2200">
        <w:rPr>
          <w:rFonts w:ascii="Arial" w:hAnsi="Arial" w:cs="Arial"/>
          <w:bCs/>
          <w:sz w:val="21"/>
          <w:szCs w:val="21"/>
        </w:rPr>
        <w:t xml:space="preserve"> su come i fondi strutturali abbiano cambiato le prospettive finanziarie degli enti comunali che oggi possono</w:t>
      </w:r>
      <w:r w:rsidR="00BE56F4" w:rsidRPr="00FF2200">
        <w:rPr>
          <w:rFonts w:ascii="Arial" w:eastAsia="Times New Roman" w:hAnsi="Arial" w:cs="Arial"/>
          <w:sz w:val="21"/>
          <w:szCs w:val="21"/>
        </w:rPr>
        <w:t xml:space="preserve"> contare su queste importanti risorse. S</w:t>
      </w:r>
      <w:r w:rsidR="001E631E" w:rsidRPr="00FF2200">
        <w:rPr>
          <w:rFonts w:ascii="Arial" w:hAnsi="Arial" w:cs="Arial"/>
          <w:bCs/>
          <w:sz w:val="21"/>
          <w:szCs w:val="21"/>
        </w:rPr>
        <w:t xml:space="preserve">aranno </w:t>
      </w:r>
      <w:r w:rsidR="00BE56F4" w:rsidRPr="00FF2200">
        <w:rPr>
          <w:rFonts w:ascii="Arial" w:hAnsi="Arial" w:cs="Arial"/>
          <w:bCs/>
          <w:sz w:val="21"/>
          <w:szCs w:val="21"/>
        </w:rPr>
        <w:t xml:space="preserve">poi </w:t>
      </w:r>
      <w:r w:rsidR="001E631E" w:rsidRPr="00FF2200">
        <w:rPr>
          <w:rFonts w:ascii="Arial" w:hAnsi="Arial" w:cs="Arial"/>
          <w:bCs/>
          <w:sz w:val="21"/>
          <w:szCs w:val="21"/>
        </w:rPr>
        <w:t>presentate le</w:t>
      </w:r>
      <w:r w:rsidR="001E631E" w:rsidRPr="00FF2200">
        <w:rPr>
          <w:rFonts w:ascii="Arial" w:hAnsi="Arial" w:cs="Arial"/>
          <w:sz w:val="21"/>
          <w:szCs w:val="21"/>
        </w:rPr>
        <w:t xml:space="preserve"> best </w:t>
      </w:r>
      <w:proofErr w:type="spellStart"/>
      <w:r w:rsidR="001E631E" w:rsidRPr="00FF2200">
        <w:rPr>
          <w:rFonts w:ascii="Arial" w:hAnsi="Arial" w:cs="Arial"/>
          <w:sz w:val="21"/>
          <w:szCs w:val="21"/>
        </w:rPr>
        <w:t>practice</w:t>
      </w:r>
      <w:proofErr w:type="spellEnd"/>
      <w:r w:rsidR="001E631E" w:rsidRPr="00FF2200">
        <w:rPr>
          <w:rFonts w:ascii="Arial" w:hAnsi="Arial" w:cs="Arial"/>
          <w:sz w:val="21"/>
          <w:szCs w:val="21"/>
        </w:rPr>
        <w:t xml:space="preserve"> nazionali sui </w:t>
      </w:r>
      <w:r w:rsidR="001E631E" w:rsidRPr="00FF2200">
        <w:rPr>
          <w:rFonts w:ascii="Arial" w:hAnsi="Arial" w:cs="Arial"/>
          <w:b/>
          <w:sz w:val="21"/>
          <w:szCs w:val="21"/>
        </w:rPr>
        <w:t>4 temi cardine</w:t>
      </w:r>
      <w:r w:rsidR="001E631E" w:rsidRPr="00FF2200">
        <w:rPr>
          <w:rFonts w:ascii="Arial" w:hAnsi="Arial" w:cs="Arial"/>
          <w:sz w:val="21"/>
          <w:szCs w:val="21"/>
        </w:rPr>
        <w:t xml:space="preserve"> del Programma - digitale, </w:t>
      </w:r>
      <w:proofErr w:type="spellStart"/>
      <w:r w:rsidR="001E631E" w:rsidRPr="00FF2200">
        <w:rPr>
          <w:rFonts w:ascii="Arial" w:hAnsi="Arial" w:cs="Arial"/>
          <w:sz w:val="21"/>
          <w:szCs w:val="21"/>
        </w:rPr>
        <w:t>efficientamento</w:t>
      </w:r>
      <w:proofErr w:type="spellEnd"/>
      <w:r w:rsidR="001E631E" w:rsidRPr="00FF2200">
        <w:rPr>
          <w:rFonts w:ascii="Arial" w:hAnsi="Arial" w:cs="Arial"/>
          <w:sz w:val="21"/>
          <w:szCs w:val="21"/>
        </w:rPr>
        <w:t xml:space="preserve"> energetico, mobilità, inclusione sociale</w:t>
      </w:r>
      <w:r w:rsidR="001E631E" w:rsidRPr="00FF2200">
        <w:rPr>
          <w:rFonts w:ascii="Arial" w:hAnsi="Arial" w:cs="Arial"/>
          <w:b/>
          <w:sz w:val="21"/>
          <w:szCs w:val="21"/>
        </w:rPr>
        <w:t xml:space="preserve"> </w:t>
      </w:r>
      <w:r w:rsidRPr="00FF2200">
        <w:rPr>
          <w:rFonts w:ascii="Arial" w:hAnsi="Arial" w:cs="Arial"/>
          <w:sz w:val="21"/>
          <w:szCs w:val="21"/>
        </w:rPr>
        <w:t xml:space="preserve">- </w:t>
      </w:r>
      <w:r w:rsidR="001E631E" w:rsidRPr="00FF2200">
        <w:rPr>
          <w:rFonts w:ascii="Arial" w:hAnsi="Arial" w:cs="Arial"/>
          <w:sz w:val="21"/>
          <w:szCs w:val="21"/>
        </w:rPr>
        <w:t>e le prospettive di sviluppo per la programmazione 2021-2027</w:t>
      </w:r>
      <w:r w:rsidR="00FF2200">
        <w:rPr>
          <w:rFonts w:ascii="Arial" w:hAnsi="Arial" w:cs="Arial"/>
          <w:sz w:val="21"/>
          <w:szCs w:val="21"/>
        </w:rPr>
        <w:t>,</w:t>
      </w:r>
      <w:r w:rsidR="00FD7C44" w:rsidRPr="00FF2200">
        <w:rPr>
          <w:rFonts w:ascii="Arial" w:hAnsi="Arial" w:cs="Arial"/>
          <w:sz w:val="21"/>
          <w:szCs w:val="21"/>
        </w:rPr>
        <w:t xml:space="preserve"> </w:t>
      </w:r>
      <w:r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con un’anticipazione sul </w:t>
      </w:r>
      <w:proofErr w:type="spellStart"/>
      <w:r w:rsidRPr="00FF2200">
        <w:rPr>
          <w:rFonts w:ascii="Arial" w:hAnsi="Arial" w:cs="Arial"/>
          <w:sz w:val="21"/>
          <w:szCs w:val="21"/>
          <w:bdr w:val="none" w:sz="0" w:space="0" w:color="auto" w:frame="1"/>
        </w:rPr>
        <w:t>Pon</w:t>
      </w:r>
      <w:proofErr w:type="spellEnd"/>
      <w:r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 Metro Plus. La chiusura sarà dedicata a</w:t>
      </w:r>
      <w:bookmarkStart w:id="0" w:name="_GoBack"/>
      <w:bookmarkEnd w:id="0"/>
      <w:r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 un focus sui progetti genovesi e alle conclusioni di </w:t>
      </w:r>
      <w:r w:rsidRPr="00FF2200">
        <w:rPr>
          <w:rFonts w:ascii="Arial" w:hAnsi="Arial" w:cs="Arial"/>
          <w:b/>
          <w:sz w:val="21"/>
          <w:szCs w:val="21"/>
          <w:bdr w:val="none" w:sz="0" w:space="0" w:color="auto" w:frame="1"/>
        </w:rPr>
        <w:t xml:space="preserve">Antonio </w:t>
      </w:r>
      <w:proofErr w:type="spellStart"/>
      <w:r w:rsidRPr="00FF2200">
        <w:rPr>
          <w:rFonts w:ascii="Arial" w:hAnsi="Arial" w:cs="Arial"/>
          <w:b/>
          <w:sz w:val="21"/>
          <w:szCs w:val="21"/>
          <w:bdr w:val="none" w:sz="0" w:space="0" w:color="auto" w:frame="1"/>
        </w:rPr>
        <w:t>Decaro</w:t>
      </w:r>
      <w:proofErr w:type="spellEnd"/>
      <w:r w:rsidRPr="00FF2200">
        <w:rPr>
          <w:rFonts w:ascii="Arial" w:hAnsi="Arial" w:cs="Arial"/>
          <w:sz w:val="21"/>
          <w:szCs w:val="21"/>
          <w:bdr w:val="none" w:sz="0" w:space="0" w:color="auto" w:frame="1"/>
        </w:rPr>
        <w:t>, Sindaco</w:t>
      </w:r>
      <w:r w:rsidR="00FD7C44"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 del </w:t>
      </w:r>
      <w:r w:rsidRPr="00FF2200">
        <w:rPr>
          <w:rFonts w:ascii="Arial" w:hAnsi="Arial" w:cs="Arial"/>
          <w:sz w:val="21"/>
          <w:szCs w:val="21"/>
          <w:bdr w:val="none" w:sz="0" w:space="0" w:color="auto" w:frame="1"/>
        </w:rPr>
        <w:t> Comune di Bari e Presidente</w:t>
      </w:r>
      <w:r w:rsidR="00FD7C44"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 di</w:t>
      </w:r>
      <w:r w:rsidRPr="00FF2200">
        <w:rPr>
          <w:rFonts w:ascii="Arial" w:hAnsi="Arial" w:cs="Arial"/>
          <w:sz w:val="21"/>
          <w:szCs w:val="21"/>
          <w:bdr w:val="none" w:sz="0" w:space="0" w:color="auto" w:frame="1"/>
        </w:rPr>
        <w:t> Anc</w:t>
      </w:r>
      <w:r w:rsidR="00BD5E9B" w:rsidRPr="00FF2200">
        <w:rPr>
          <w:rFonts w:ascii="Arial" w:hAnsi="Arial" w:cs="Arial"/>
          <w:sz w:val="21"/>
          <w:szCs w:val="21"/>
          <w:bdr w:val="none" w:sz="0" w:space="0" w:color="auto" w:frame="1"/>
        </w:rPr>
        <w:t>i.</w:t>
      </w:r>
      <w:r w:rsidR="00BD5E9B" w:rsidRPr="00BE56F4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FD7C44" w:rsidRPr="00BE56F4"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Pr="00BE56F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1"/>
          <w:szCs w:val="21"/>
        </w:rPr>
        <w:br/>
      </w:r>
      <w:r w:rsidR="001E631E"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Con i fondi del </w:t>
      </w:r>
      <w:proofErr w:type="spellStart"/>
      <w:r w:rsidR="001E631E" w:rsidRPr="00FF2200">
        <w:rPr>
          <w:rFonts w:ascii="Arial" w:hAnsi="Arial" w:cs="Arial"/>
          <w:sz w:val="21"/>
          <w:szCs w:val="21"/>
          <w:bdr w:val="none" w:sz="0" w:space="0" w:color="auto" w:frame="1"/>
        </w:rPr>
        <w:t>Pon</w:t>
      </w:r>
      <w:proofErr w:type="spellEnd"/>
      <w:r w:rsidR="001E631E"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 Metro, </w:t>
      </w:r>
      <w:r w:rsidR="001E631E" w:rsidRPr="00FF2200">
        <w:rPr>
          <w:rFonts w:ascii="Arial" w:hAnsi="Arial" w:cs="Arial"/>
          <w:b/>
          <w:sz w:val="21"/>
          <w:szCs w:val="21"/>
          <w:bdr w:val="none" w:sz="0" w:space="0" w:color="auto" w:frame="1"/>
        </w:rPr>
        <w:t>oltre 40 milioni di euro</w:t>
      </w:r>
      <w:r w:rsidR="001E631E"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1E631E" w:rsidRPr="00FF2200">
        <w:rPr>
          <w:rFonts w:ascii="Arial" w:hAnsi="Arial" w:cs="Arial"/>
          <w:b/>
          <w:sz w:val="21"/>
          <w:szCs w:val="21"/>
          <w:bdr w:val="none" w:sz="0" w:space="0" w:color="auto" w:frame="1"/>
        </w:rPr>
        <w:t>per Genova</w:t>
      </w:r>
      <w:r w:rsidR="001E631E"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, il Comune porta avanti </w:t>
      </w:r>
      <w:hyperlink r:id="rId9" w:history="1">
        <w:r w:rsidR="001E631E" w:rsidRPr="00FF2200">
          <w:rPr>
            <w:rStyle w:val="Collegamentoipertestuale"/>
            <w:rFonts w:ascii="Arial" w:hAnsi="Arial" w:cs="Arial"/>
            <w:b/>
            <w:sz w:val="21"/>
            <w:szCs w:val="21"/>
            <w:bdr w:val="none" w:sz="0" w:space="0" w:color="auto" w:frame="1"/>
          </w:rPr>
          <w:t>31</w:t>
        </w:r>
        <w:r w:rsidR="001E631E" w:rsidRPr="00FF2200">
          <w:rPr>
            <w:rStyle w:val="Collegamentoipertestuale"/>
            <w:rFonts w:ascii="Arial" w:hAnsi="Arial" w:cs="Arial"/>
            <w:sz w:val="21"/>
            <w:szCs w:val="21"/>
            <w:bdr w:val="none" w:sz="0" w:space="0" w:color="auto" w:frame="1"/>
          </w:rPr>
          <w:t xml:space="preserve"> </w:t>
        </w:r>
        <w:r w:rsidR="001E631E" w:rsidRPr="00FF2200">
          <w:rPr>
            <w:rStyle w:val="Collegamentoipertestuale"/>
            <w:rFonts w:ascii="Arial" w:hAnsi="Arial" w:cs="Arial"/>
            <w:b/>
            <w:sz w:val="21"/>
            <w:szCs w:val="21"/>
            <w:bdr w:val="none" w:sz="0" w:space="0" w:color="auto" w:frame="1"/>
          </w:rPr>
          <w:t>progetti</w:t>
        </w:r>
      </w:hyperlink>
      <w:r w:rsidR="001E631E"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1E631E" w:rsidRPr="00FF2200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innovativi ed integrati, su tutto il territorio</w:t>
      </w:r>
      <w:r w:rsidR="001E631E" w:rsidRPr="00FF2200">
        <w:rPr>
          <w:rFonts w:ascii="Arial" w:hAnsi="Arial" w:cs="Arial"/>
          <w:sz w:val="21"/>
          <w:szCs w:val="21"/>
          <w:bdr w:val="none" w:sz="0" w:space="0" w:color="auto" w:frame="1"/>
        </w:rPr>
        <w:t> interessato dal Programma,</w:t>
      </w:r>
      <w:r w:rsidR="001E631E" w:rsidRPr="00FF2200">
        <w:rPr>
          <w:rFonts w:ascii="Arial" w:eastAsia="Arial" w:hAnsi="Arial" w:cs="Arial"/>
          <w:sz w:val="21"/>
          <w:szCs w:val="21"/>
        </w:rPr>
        <w:t xml:space="preserve"> per lo sviluppo di </w:t>
      </w:r>
      <w:r w:rsidR="001E631E" w:rsidRPr="00FF2200">
        <w:rPr>
          <w:rFonts w:ascii="Arial" w:eastAsia="Arial" w:hAnsi="Arial" w:cs="Arial"/>
          <w:b/>
          <w:sz w:val="21"/>
          <w:szCs w:val="21"/>
        </w:rPr>
        <w:t>nuovi servizi al cittadino</w:t>
      </w:r>
      <w:r w:rsidR="001E631E" w:rsidRPr="00FF2200">
        <w:rPr>
          <w:rFonts w:ascii="Arial" w:eastAsia="Arial" w:hAnsi="Arial" w:cs="Arial"/>
          <w:sz w:val="21"/>
          <w:szCs w:val="21"/>
        </w:rPr>
        <w:t xml:space="preserve">, in linea con gli obiettivi e le idee proposte dall'Agenda Urbana Europea. </w:t>
      </w:r>
      <w:r w:rsidR="00FD7C44" w:rsidRPr="00FF2200">
        <w:rPr>
          <w:rFonts w:ascii="Arial" w:eastAsia="Arial" w:hAnsi="Arial" w:cs="Arial"/>
          <w:sz w:val="21"/>
          <w:szCs w:val="21"/>
        </w:rPr>
        <w:t>L’</w:t>
      </w:r>
      <w:r w:rsidR="001E631E" w:rsidRPr="00FF2200">
        <w:rPr>
          <w:rFonts w:ascii="Arial" w:eastAsia="Arial" w:hAnsi="Arial" w:cs="Arial"/>
          <w:sz w:val="21"/>
          <w:szCs w:val="21"/>
        </w:rPr>
        <w:t xml:space="preserve">obiettivo è quello di rafforzare la coesione economica, sociale e territoriale concorrendo così alla realizzazione della Strategia 2020 per una crescita intelligente, sostenibile e inclusiva dell'Unione Europea. </w:t>
      </w:r>
      <w:r w:rsidR="001E631E"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Attraverso i progetti del PON Metro si intende </w:t>
      </w:r>
      <w:r w:rsidR="00FD7C44" w:rsidRPr="00FF2200">
        <w:rPr>
          <w:rFonts w:ascii="Arial" w:hAnsi="Arial" w:cs="Arial"/>
          <w:sz w:val="21"/>
          <w:szCs w:val="21"/>
          <w:bdr w:val="none" w:sz="0" w:space="0" w:color="auto" w:frame="1"/>
        </w:rPr>
        <w:t>consolidare</w:t>
      </w:r>
      <w:r w:rsidR="001E631E"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 il ruolo della </w:t>
      </w:r>
      <w:r w:rsidR="001E631E" w:rsidRPr="00FF2200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città come “catalizzatore” di energie</w:t>
      </w:r>
      <w:r w:rsidR="001E631E" w:rsidRPr="00FF2200">
        <w:rPr>
          <w:rFonts w:ascii="Arial" w:hAnsi="Arial" w:cs="Arial"/>
          <w:sz w:val="21"/>
          <w:szCs w:val="21"/>
          <w:bdr w:val="none" w:sz="0" w:space="0" w:color="auto" w:frame="1"/>
        </w:rPr>
        <w:t>, data la concentrazione di abitanti rispetto al resto del territorio.</w:t>
      </w:r>
      <w:r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Pr="00FF2200">
        <w:rPr>
          <w:rFonts w:ascii="Arial" w:hAnsi="Arial" w:cs="Arial"/>
          <w:color w:val="auto"/>
          <w:sz w:val="21"/>
          <w:szCs w:val="21"/>
          <w:u w:val="single"/>
          <w:bdr w:val="none" w:sz="0" w:space="0" w:color="auto" w:frame="1"/>
        </w:rPr>
        <w:t>Da segnalare</w:t>
      </w:r>
      <w:r w:rsidRPr="00FF2200">
        <w:rPr>
          <w:rFonts w:ascii="Arial" w:hAnsi="Arial" w:cs="Arial"/>
          <w:color w:val="auto"/>
          <w:sz w:val="21"/>
          <w:szCs w:val="21"/>
          <w:bdr w:val="none" w:sz="0" w:space="0" w:color="auto" w:frame="1"/>
        </w:rPr>
        <w:t xml:space="preserve"> tra i vari progetti: </w:t>
      </w:r>
      <w:r w:rsidRPr="00FF2200">
        <w:rPr>
          <w:rFonts w:ascii="Arial" w:hAnsi="Arial" w:cs="Arial"/>
          <w:b/>
          <w:bCs/>
          <w:color w:val="auto"/>
          <w:sz w:val="21"/>
          <w:szCs w:val="21"/>
          <w:bdr w:val="none" w:sz="0" w:space="0" w:color="auto" w:frame="1"/>
        </w:rPr>
        <w:t>Il fascicolo digitale del cittadino</w:t>
      </w:r>
      <w:r w:rsidRPr="00FF2200">
        <w:rPr>
          <w:rFonts w:ascii="Arial" w:hAnsi="Arial" w:cs="Arial"/>
          <w:color w:val="auto"/>
          <w:sz w:val="21"/>
          <w:szCs w:val="21"/>
          <w:bdr w:val="none" w:sz="0" w:space="0" w:color="auto" w:frame="1"/>
        </w:rPr>
        <w:t xml:space="preserve"> per ridurre la distanza con la Pubblica Amministrazione</w:t>
      </w:r>
      <w:r w:rsidRPr="00FF2200">
        <w:rPr>
          <w:rFonts w:ascii="Arial" w:hAnsi="Arial" w:cs="Arial"/>
          <w:b/>
          <w:color w:val="auto"/>
          <w:sz w:val="21"/>
          <w:szCs w:val="21"/>
          <w:bdr w:val="none" w:sz="0" w:space="0" w:color="auto" w:frame="1"/>
        </w:rPr>
        <w:t>; i</w:t>
      </w:r>
      <w:r w:rsidRPr="00FF2200">
        <w:rPr>
          <w:rFonts w:ascii="Arial" w:hAnsi="Arial" w:cs="Arial"/>
          <w:b/>
          <w:bCs/>
          <w:color w:val="auto"/>
          <w:sz w:val="21"/>
          <w:szCs w:val="21"/>
          <w:bdr w:val="none" w:sz="0" w:space="0" w:color="auto" w:frame="1"/>
        </w:rPr>
        <w:t xml:space="preserve">l </w:t>
      </w:r>
      <w:proofErr w:type="spellStart"/>
      <w:r w:rsidRPr="00FF2200">
        <w:rPr>
          <w:rFonts w:ascii="Arial" w:hAnsi="Arial" w:cs="Arial"/>
          <w:b/>
          <w:bCs/>
          <w:color w:val="auto"/>
          <w:sz w:val="21"/>
          <w:szCs w:val="21"/>
          <w:bdr w:val="none" w:sz="0" w:space="0" w:color="auto" w:frame="1"/>
        </w:rPr>
        <w:t>Geoportale</w:t>
      </w:r>
      <w:proofErr w:type="spellEnd"/>
      <w:r w:rsidRPr="00FF2200">
        <w:rPr>
          <w:rFonts w:ascii="Arial" w:hAnsi="Arial" w:cs="Arial"/>
          <w:color w:val="auto"/>
          <w:sz w:val="21"/>
          <w:szCs w:val="21"/>
          <w:bdr w:val="none" w:sz="0" w:space="0" w:color="auto" w:frame="1"/>
        </w:rPr>
        <w:t xml:space="preserve">, accessibile via web a tutti, strumento di indagine sul territorio della citta metropolitana per i cittadini nonché strumento di supporto alla pianificazione e al monitoraggio territoriale; il </w:t>
      </w:r>
      <w:r w:rsidRPr="00FF2200">
        <w:rPr>
          <w:rFonts w:ascii="Arial" w:hAnsi="Arial" w:cs="Arial"/>
          <w:b/>
          <w:color w:val="auto"/>
          <w:sz w:val="21"/>
          <w:szCs w:val="21"/>
          <w:bdr w:val="none" w:sz="0" w:space="0" w:color="auto" w:frame="1"/>
        </w:rPr>
        <w:t>m</w:t>
      </w:r>
      <w:r w:rsidRPr="00FF2200">
        <w:rPr>
          <w:rFonts w:ascii="Arial" w:hAnsi="Arial" w:cs="Arial"/>
          <w:b/>
          <w:bCs/>
          <w:color w:val="auto"/>
          <w:sz w:val="21"/>
          <w:szCs w:val="21"/>
          <w:bdr w:val="none" w:sz="0" w:space="0" w:color="auto" w:frame="1"/>
        </w:rPr>
        <w:t>odello digitale dati di pioggia e livello idrometrico</w:t>
      </w:r>
      <w:r w:rsidRPr="00FF2200">
        <w:rPr>
          <w:rFonts w:ascii="Arial" w:hAnsi="Arial" w:cs="Arial"/>
          <w:color w:val="auto"/>
          <w:sz w:val="21"/>
          <w:szCs w:val="21"/>
          <w:bdr w:val="none" w:sz="0" w:space="0" w:color="auto" w:frame="1"/>
        </w:rPr>
        <w:t>, ovvero la realizzazione di un sistema digitale per la rappresentazione in tempo reale dei dati meteo-idrogeologici e per una migliore gestione del rischio meteorologico, idrogeologico ed idraulico.</w:t>
      </w:r>
    </w:p>
    <w:p w:rsidR="009D2471" w:rsidRPr="00FF2200" w:rsidRDefault="009D2471" w:rsidP="009D2471">
      <w:pPr>
        <w:pStyle w:val="Default"/>
        <w:spacing w:line="276" w:lineRule="auto"/>
        <w:jc w:val="both"/>
        <w:rPr>
          <w:rFonts w:ascii="Arial" w:hAnsi="Arial" w:cs="Arial"/>
          <w:color w:val="auto"/>
          <w:sz w:val="14"/>
          <w:szCs w:val="14"/>
          <w:bdr w:val="none" w:sz="0" w:space="0" w:color="auto" w:frame="1"/>
        </w:rPr>
      </w:pPr>
    </w:p>
    <w:p w:rsidR="009D2471" w:rsidRPr="00FF2200" w:rsidRDefault="009D2471" w:rsidP="009D2471">
      <w:pPr>
        <w:pStyle w:val="Default"/>
        <w:spacing w:line="276" w:lineRule="auto"/>
        <w:jc w:val="both"/>
        <w:rPr>
          <w:rFonts w:ascii="Arial" w:hAnsi="Arial" w:cs="Arial"/>
          <w:color w:val="auto"/>
          <w:sz w:val="21"/>
          <w:szCs w:val="21"/>
          <w:bdr w:val="none" w:sz="0" w:space="0" w:color="auto" w:frame="1"/>
        </w:rPr>
      </w:pPr>
      <w:r w:rsidRPr="00FF2200">
        <w:rPr>
          <w:rFonts w:ascii="Arial" w:hAnsi="Arial" w:cs="Arial"/>
          <w:color w:val="auto"/>
          <w:sz w:val="21"/>
          <w:szCs w:val="21"/>
          <w:bdr w:val="none" w:sz="0" w:space="0" w:color="auto" w:frame="1"/>
        </w:rPr>
        <w:t xml:space="preserve">A queste risorse si sono aggiunti quest’anno, in risposta all’emergenza Covid-19, ulteriori </w:t>
      </w:r>
      <w:r w:rsidRPr="00FF2200">
        <w:rPr>
          <w:rFonts w:ascii="Arial" w:hAnsi="Arial" w:cs="Arial"/>
          <w:b/>
          <w:color w:val="auto"/>
          <w:sz w:val="21"/>
          <w:szCs w:val="21"/>
          <w:bdr w:val="none" w:sz="0" w:space="0" w:color="auto" w:frame="1"/>
        </w:rPr>
        <w:t xml:space="preserve">81 milioni </w:t>
      </w:r>
      <w:r w:rsidRPr="00FF2200">
        <w:rPr>
          <w:rFonts w:ascii="Arial" w:hAnsi="Arial" w:cs="Arial"/>
          <w:color w:val="auto"/>
          <w:sz w:val="21"/>
          <w:szCs w:val="21"/>
          <w:bdr w:val="none" w:sz="0" w:space="0" w:color="auto" w:frame="1"/>
        </w:rPr>
        <w:t>di risorse</w:t>
      </w:r>
      <w:r w:rsidRPr="00FF2200">
        <w:rPr>
          <w:rFonts w:ascii="Arial" w:hAnsi="Arial" w:cs="Arial"/>
          <w:b/>
          <w:color w:val="auto"/>
          <w:sz w:val="21"/>
          <w:szCs w:val="21"/>
          <w:bdr w:val="none" w:sz="0" w:space="0" w:color="auto" w:frame="1"/>
        </w:rPr>
        <w:t xml:space="preserve"> REACT EU</w:t>
      </w:r>
      <w:r w:rsidRPr="00FF2200">
        <w:rPr>
          <w:rFonts w:ascii="Arial" w:hAnsi="Arial" w:cs="Arial"/>
          <w:color w:val="auto"/>
          <w:sz w:val="21"/>
          <w:szCs w:val="21"/>
          <w:bdr w:val="none" w:sz="0" w:space="0" w:color="auto" w:frame="1"/>
        </w:rPr>
        <w:t xml:space="preserve"> dedicate alla transizione digitale e green e al rafforzamento sociale.</w:t>
      </w:r>
    </w:p>
    <w:p w:rsidR="009D2471" w:rsidRPr="000563F2" w:rsidRDefault="009D2471" w:rsidP="00532F7B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  <w:bdr w:val="none" w:sz="0" w:space="0" w:color="auto" w:frame="1"/>
        </w:rPr>
      </w:pPr>
    </w:p>
    <w:p w:rsidR="001E631E" w:rsidRPr="00FF2200" w:rsidRDefault="001E631E" w:rsidP="00FD7C44">
      <w:pPr>
        <w:pStyle w:val="NormaleWeb"/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  <w:bdr w:val="none" w:sz="0" w:space="0" w:color="auto" w:frame="1"/>
        </w:rPr>
      </w:pPr>
      <w:r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Le Città Metropolitane, che al giorno d’oggi presentano problematiche diffuse e complesse, hanno bisogno di risposte nuove e concrete: con il PON Metro le idee e le sfide per rilanciare Genova a partire dai suoi luoghi e dalle sue periferie, creano un ponte tra la </w:t>
      </w:r>
      <w:r w:rsidR="00BD5E9B"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città e l’Europa. </w:t>
      </w:r>
    </w:p>
    <w:p w:rsidR="00FD7C44" w:rsidRPr="00FF2200" w:rsidRDefault="00FD7C44" w:rsidP="00BD5E9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14"/>
          <w:szCs w:val="14"/>
        </w:rPr>
      </w:pPr>
    </w:p>
    <w:p w:rsidR="00FD7C44" w:rsidRDefault="00BD5E9B" w:rsidP="00BD5E9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  <w:u w:val="single"/>
        </w:rPr>
      </w:pPr>
      <w:r w:rsidRPr="00FF2200">
        <w:rPr>
          <w:rFonts w:ascii="Arial" w:hAnsi="Arial" w:cs="Arial"/>
          <w:sz w:val="21"/>
          <w:szCs w:val="21"/>
          <w:u w:val="single"/>
        </w:rPr>
        <w:t>Per maggiori informazion</w:t>
      </w:r>
      <w:r w:rsidR="00FD7C44" w:rsidRPr="00FF2200">
        <w:rPr>
          <w:rFonts w:ascii="Arial" w:hAnsi="Arial" w:cs="Arial"/>
          <w:sz w:val="21"/>
          <w:szCs w:val="21"/>
          <w:u w:val="single"/>
        </w:rPr>
        <w:t>i:</w:t>
      </w:r>
    </w:p>
    <w:p w:rsidR="00FF2200" w:rsidRPr="00FF2200" w:rsidRDefault="00FF2200" w:rsidP="00BD5E9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14"/>
          <w:szCs w:val="14"/>
          <w:u w:val="single"/>
        </w:rPr>
      </w:pPr>
    </w:p>
    <w:p w:rsidR="00FD7C44" w:rsidRPr="00FF2200" w:rsidRDefault="00FD7C44" w:rsidP="00FD7C44">
      <w:pPr>
        <w:pStyle w:val="NormaleWeb"/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  <w:bdr w:val="none" w:sz="0" w:space="0" w:color="auto" w:frame="1"/>
        </w:rPr>
      </w:pPr>
      <w:r w:rsidRPr="00FF2200">
        <w:rPr>
          <w:rFonts w:ascii="Arial" w:hAnsi="Arial" w:cs="Arial"/>
          <w:b/>
          <w:sz w:val="21"/>
          <w:szCs w:val="21"/>
          <w:bdr w:val="none" w:sz="0" w:space="0" w:color="auto" w:frame="1"/>
        </w:rPr>
        <w:t>Piano Operativo della Città di Genova</w:t>
      </w:r>
      <w:r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: </w:t>
      </w:r>
      <w:hyperlink r:id="rId10" w:history="1">
        <w:r w:rsidRPr="00FF2200">
          <w:rPr>
            <w:rStyle w:val="Collegamentoipertestuale"/>
            <w:rFonts w:ascii="Arial" w:hAnsi="Arial" w:cs="Arial"/>
            <w:sz w:val="21"/>
            <w:szCs w:val="21"/>
            <w:bdr w:val="none" w:sz="0" w:space="0" w:color="auto" w:frame="1"/>
          </w:rPr>
          <w:t>https://smart.comune.genova.it/ponmetro</w:t>
        </w:r>
      </w:hyperlink>
      <w:r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</w:p>
    <w:p w:rsidR="00A21A82" w:rsidRPr="00FF2200" w:rsidRDefault="00FD7C44" w:rsidP="00BD5E9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FF2200">
        <w:rPr>
          <w:rFonts w:ascii="Arial" w:hAnsi="Arial" w:cs="Arial"/>
          <w:b/>
          <w:sz w:val="21"/>
          <w:szCs w:val="21"/>
          <w:bdr w:val="none" w:sz="0" w:space="0" w:color="auto" w:frame="1"/>
        </w:rPr>
        <w:t xml:space="preserve">Programma del convegno: </w:t>
      </w:r>
      <w:hyperlink r:id="rId11" w:history="1">
        <w:r w:rsidRPr="00FF2200">
          <w:rPr>
            <w:rStyle w:val="Collegamentoipertestuale"/>
            <w:rFonts w:ascii="Arial" w:hAnsi="Arial" w:cs="Arial"/>
            <w:sz w:val="21"/>
            <w:szCs w:val="21"/>
            <w:bdr w:val="none" w:sz="0" w:space="0" w:color="auto" w:frame="1"/>
          </w:rPr>
          <w:t>https://www.genovasmartweek.it/pon-metro/</w:t>
        </w:r>
      </w:hyperlink>
      <w:r w:rsidRPr="00FF2200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Pr="00FF2200">
        <w:rPr>
          <w:rStyle w:val="Collegamentoipertestuale"/>
          <w:rFonts w:ascii="Arial" w:hAnsi="Arial" w:cs="Arial"/>
          <w:color w:val="auto"/>
          <w:sz w:val="21"/>
          <w:szCs w:val="21"/>
        </w:rPr>
        <w:t xml:space="preserve">   </w:t>
      </w:r>
    </w:p>
    <w:sectPr w:rsidR="00A21A82" w:rsidRPr="00FF2200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12" w:rsidRDefault="000C7512" w:rsidP="00532F7B">
      <w:pPr>
        <w:spacing w:after="0" w:line="240" w:lineRule="auto"/>
      </w:pPr>
      <w:r>
        <w:separator/>
      </w:r>
    </w:p>
  </w:endnote>
  <w:endnote w:type="continuationSeparator" w:id="0">
    <w:p w:rsidR="000C7512" w:rsidRDefault="000C7512" w:rsidP="0053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">
    <w:altName w:val="Times New Roman"/>
    <w:charset w:val="00"/>
    <w:family w:val="auto"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58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85"/>
      <w:gridCol w:w="3842"/>
      <w:gridCol w:w="2531"/>
    </w:tblGrid>
    <w:tr w:rsidR="00FF2200" w:rsidTr="007078E8">
      <w:trPr>
        <w:trHeight w:val="568"/>
      </w:trPr>
      <w:tc>
        <w:tcPr>
          <w:tcW w:w="3185" w:type="dxa"/>
        </w:tcPr>
        <w:p w:rsidR="00FF2200" w:rsidRDefault="00FF2200" w:rsidP="007078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both"/>
            <w:rPr>
              <w:rFonts w:ascii="Bodoni" w:eastAsia="Bodoni" w:hAnsi="Bodoni" w:cs="Bodoni"/>
              <w:color w:val="000000"/>
              <w:sz w:val="20"/>
              <w:szCs w:val="20"/>
            </w:rPr>
          </w:pPr>
          <w:r>
            <w:rPr>
              <w:rFonts w:ascii="Bodoni" w:eastAsia="Bodoni" w:hAnsi="Bodoni" w:cs="Bodoni"/>
              <w:noProof/>
              <w:color w:val="000000"/>
              <w:sz w:val="20"/>
              <w:szCs w:val="20"/>
            </w:rPr>
            <w:drawing>
              <wp:inline distT="0" distB="0" distL="0" distR="0" wp14:anchorId="3D1AD381" wp14:editId="4930E12B">
                <wp:extent cx="1337021" cy="883664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8157" cy="8844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2" w:type="dxa"/>
        </w:tcPr>
        <w:p w:rsidR="00FF2200" w:rsidRPr="00122486" w:rsidRDefault="00FF2200" w:rsidP="00FF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122486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Comune di Genova - Ufficio Stampa</w:t>
          </w:r>
          <w:r w:rsidRPr="00122486"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</w:t>
          </w:r>
          <w:r w:rsidRPr="00122486">
            <w:rPr>
              <w:rFonts w:ascii="Arial" w:eastAsia="Arial" w:hAnsi="Arial" w:cs="Arial"/>
              <w:color w:val="FF0000"/>
              <w:sz w:val="18"/>
              <w:szCs w:val="18"/>
            </w:rPr>
            <w:br/>
          </w:r>
          <w:r w:rsidRPr="00122486">
            <w:rPr>
              <w:rFonts w:ascii="Arial" w:eastAsia="Arial" w:hAnsi="Arial" w:cs="Arial"/>
              <w:color w:val="000000"/>
              <w:sz w:val="18"/>
              <w:szCs w:val="18"/>
            </w:rPr>
            <w:t>Via Garibaldi, 9 - 16124 Genova</w:t>
          </w:r>
        </w:p>
        <w:p w:rsidR="00FF2200" w:rsidRPr="00122486" w:rsidRDefault="00FF2200" w:rsidP="00FF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proofErr w:type="spellStart"/>
          <w:r w:rsidRPr="00122486">
            <w:rPr>
              <w:rFonts w:ascii="Arial" w:eastAsia="Arial" w:hAnsi="Arial" w:cs="Arial"/>
              <w:color w:val="000000"/>
              <w:sz w:val="18"/>
              <w:szCs w:val="18"/>
            </w:rPr>
            <w:t>Tel</w:t>
          </w:r>
          <w:proofErr w:type="spellEnd"/>
          <w:r w:rsidRPr="0012248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010 557/ 2069 - 2176 - 2377- 2826 - 606</w:t>
          </w:r>
        </w:p>
        <w:p w:rsidR="00FF2200" w:rsidRPr="00122486" w:rsidRDefault="00FF2200" w:rsidP="00FF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hyperlink r:id="rId2">
            <w:r w:rsidRPr="00122486"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ufficiostampa@comune.genova.it</w:t>
            </w:r>
          </w:hyperlink>
        </w:p>
        <w:p w:rsidR="00FF2200" w:rsidRDefault="00FF2200" w:rsidP="00FF22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Bodoni" w:eastAsia="Bodoni" w:hAnsi="Bodoni" w:cs="Bodoni"/>
              <w:color w:val="000000"/>
              <w:sz w:val="20"/>
              <w:szCs w:val="20"/>
            </w:rPr>
          </w:pPr>
          <w:r w:rsidRPr="00122486"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Capo Ufficio Stampa: Federico </w:t>
          </w:r>
          <w:proofErr w:type="spellStart"/>
          <w:r w:rsidRPr="00122486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Casabella</w:t>
          </w:r>
          <w:proofErr w:type="spellEnd"/>
          <w:r w:rsidRPr="00122486">
            <w:rPr>
              <w:rFonts w:ascii="Arial" w:eastAsia="Arial" w:hAnsi="Arial" w:cs="Arial"/>
              <w:color w:val="000000"/>
              <w:sz w:val="18"/>
              <w:szCs w:val="18"/>
            </w:rPr>
            <w:br/>
          </w:r>
          <w:hyperlink r:id="rId3">
            <w:r w:rsidRPr="00122486"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federico.casabella@comune.genova.it</w:t>
            </w:r>
          </w:hyperlink>
          <w:r w:rsidRPr="00122486">
            <w:rPr>
              <w:rFonts w:ascii="Arial" w:eastAsia="Arial" w:hAnsi="Arial" w:cs="Arial"/>
              <w:color w:val="000000"/>
              <w:sz w:val="18"/>
              <w:szCs w:val="18"/>
            </w:rPr>
            <w:t>,</w:t>
          </w:r>
          <w:r w:rsidRPr="00122486">
            <w:rPr>
              <w:rFonts w:ascii="Arial" w:eastAsia="Arial" w:hAnsi="Arial" w:cs="Arial"/>
              <w:color w:val="000000"/>
              <w:sz w:val="18"/>
              <w:szCs w:val="18"/>
            </w:rPr>
            <w:br/>
          </w:r>
          <w:proofErr w:type="spellStart"/>
          <w:r w:rsidRPr="00122486">
            <w:rPr>
              <w:rFonts w:ascii="Arial" w:eastAsia="Arial" w:hAnsi="Arial" w:cs="Arial"/>
              <w:color w:val="000000"/>
              <w:sz w:val="18"/>
              <w:szCs w:val="18"/>
            </w:rPr>
            <w:t>cell</w:t>
          </w:r>
          <w:proofErr w:type="spellEnd"/>
          <w:r w:rsidRPr="00122486">
            <w:rPr>
              <w:rFonts w:ascii="Arial" w:eastAsia="Arial" w:hAnsi="Arial" w:cs="Arial"/>
              <w:color w:val="000000"/>
              <w:sz w:val="18"/>
              <w:szCs w:val="18"/>
            </w:rPr>
            <w:t>. 340 6774503</w:t>
          </w:r>
        </w:p>
      </w:tc>
      <w:tc>
        <w:tcPr>
          <w:tcW w:w="2531" w:type="dxa"/>
        </w:tcPr>
        <w:p w:rsidR="00FF2200" w:rsidRDefault="00FF2200" w:rsidP="007078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both"/>
            <w:rPr>
              <w:rFonts w:ascii="Bodoni" w:eastAsia="Bodoni" w:hAnsi="Bodoni" w:cs="Bodoni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8684D8E" wp14:editId="4474005A">
                <wp:simplePos x="0" y="0"/>
                <wp:positionH relativeFrom="column">
                  <wp:posOffset>1035471</wp:posOffset>
                </wp:positionH>
                <wp:positionV relativeFrom="paragraph">
                  <wp:posOffset>-2636</wp:posOffset>
                </wp:positionV>
                <wp:extent cx="883663" cy="883664"/>
                <wp:effectExtent l="0" t="0" r="0" b="0"/>
                <wp:wrapNone/>
                <wp:docPr id="4" name="image1.png" descr="Descrizione: sfondo biglietto general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zione: sfondo biglietto generale.jpg"/>
                        <pic:cNvPicPr preferRelativeResize="0"/>
                      </pic:nvPicPr>
                      <pic:blipFill>
                        <a:blip r:embed="rId4"/>
                        <a:srcRect r="68992" b="414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068" cy="8840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FF2200" w:rsidRPr="00F666E1" w:rsidRDefault="00FF2200" w:rsidP="00FF2200">
    <w:pPr>
      <w:pStyle w:val="Pidipagina"/>
      <w:tabs>
        <w:tab w:val="clear" w:pos="4819"/>
      </w:tabs>
      <w:jc w:val="both"/>
      <w:rPr>
        <w:rFonts w:ascii="Bodoni MT" w:hAnsi="Bodoni MT"/>
        <w:spacing w:val="-12"/>
        <w:kern w:val="3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12" w:rsidRDefault="000C7512" w:rsidP="00532F7B">
      <w:pPr>
        <w:spacing w:after="0" w:line="240" w:lineRule="auto"/>
      </w:pPr>
      <w:r>
        <w:separator/>
      </w:r>
    </w:p>
  </w:footnote>
  <w:footnote w:type="continuationSeparator" w:id="0">
    <w:p w:rsidR="000C7512" w:rsidRDefault="000C7512" w:rsidP="00532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200" w:rsidRDefault="00FF2200">
    <w:pPr>
      <w:pStyle w:val="Intestazione"/>
    </w:pPr>
    <w:r>
      <w:rPr>
        <w:noProof/>
        <w:lang w:eastAsia="it-IT"/>
      </w:rPr>
      <w:drawing>
        <wp:inline distT="0" distB="0" distL="0" distR="0" wp14:anchorId="3F74C019" wp14:editId="7CFA43CA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28078BE1" wp14:editId="448DF501">
          <wp:extent cx="1390650" cy="798045"/>
          <wp:effectExtent l="0" t="0" r="0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SW 2021 de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88" cy="798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631BC"/>
    <w:multiLevelType w:val="multilevel"/>
    <w:tmpl w:val="524E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82"/>
    <w:rsid w:val="000B6FBE"/>
    <w:rsid w:val="000C7512"/>
    <w:rsid w:val="001E631E"/>
    <w:rsid w:val="00206BF6"/>
    <w:rsid w:val="00524CA3"/>
    <w:rsid w:val="00532F7B"/>
    <w:rsid w:val="005D72C8"/>
    <w:rsid w:val="008433D7"/>
    <w:rsid w:val="00994BD8"/>
    <w:rsid w:val="009D2471"/>
    <w:rsid w:val="009F0EEE"/>
    <w:rsid w:val="00A21A82"/>
    <w:rsid w:val="00BD5E9B"/>
    <w:rsid w:val="00BE56F4"/>
    <w:rsid w:val="00C26C62"/>
    <w:rsid w:val="00F5714B"/>
    <w:rsid w:val="00FD7C44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21A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1A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21A8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Default">
    <w:name w:val="Default"/>
    <w:rsid w:val="00A21A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1A8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1A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A21A8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CA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32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F7B"/>
  </w:style>
  <w:style w:type="paragraph" w:styleId="Pidipagina">
    <w:name w:val="footer"/>
    <w:basedOn w:val="Normale"/>
    <w:link w:val="PidipaginaCarattere"/>
    <w:unhideWhenUsed/>
    <w:rsid w:val="00532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532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21A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1A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21A8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Default">
    <w:name w:val="Default"/>
    <w:rsid w:val="00A21A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1A8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1A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A21A8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CA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32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F7B"/>
  </w:style>
  <w:style w:type="paragraph" w:styleId="Pidipagina">
    <w:name w:val="footer"/>
    <w:basedOn w:val="Normale"/>
    <w:link w:val="PidipaginaCarattere"/>
    <w:unhideWhenUsed/>
    <w:rsid w:val="00532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53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9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0514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2385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927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2477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4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6530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8318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39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2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665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7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ovasmartweek.it/pon-metro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enovasmartweek.it/pon-metr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mart.comune.genova.it/ponmet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.comune.genova.it/ponmet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derico.casabella@comune.genova.it" TargetMode="External"/><Relationship Id="rId2" Type="http://schemas.openxmlformats.org/officeDocument/2006/relationships/hyperlink" Target="mailto:ufficiostampa@comune.genova.it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rhode</dc:creator>
  <cp:lastModifiedBy>isabella rhode</cp:lastModifiedBy>
  <cp:revision>7</cp:revision>
  <dcterms:created xsi:type="dcterms:W3CDTF">2021-11-21T06:58:00Z</dcterms:created>
  <dcterms:modified xsi:type="dcterms:W3CDTF">2021-11-24T09:26:00Z</dcterms:modified>
</cp:coreProperties>
</file>